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EACE1" w14:textId="77777777" w:rsidR="006A22AF" w:rsidRDefault="006A22AF" w:rsidP="006A22AF">
      <w:pPr>
        <w:rPr>
          <w:rFonts w:ascii="Arial" w:hAnsi="Arial" w:cs="Arial"/>
          <w:kern w:val="0"/>
          <w:sz w:val="20"/>
          <w:szCs w:val="20"/>
          <w14:ligatures w14:val="none"/>
        </w:rPr>
      </w:pPr>
    </w:p>
    <w:p w14:paraId="280AF168" w14:textId="30429E43" w:rsidR="006A22AF" w:rsidRDefault="00397066" w:rsidP="00397066">
      <w:pPr>
        <w:rPr>
          <w:rFonts w:ascii="Arial" w:hAnsi="Arial" w:cs="Arial"/>
          <w:b/>
          <w:bCs/>
          <w:kern w:val="0"/>
          <w:sz w:val="20"/>
          <w:szCs w:val="20"/>
          <w14:ligatures w14:val="none"/>
        </w:rPr>
      </w:pPr>
      <w:r>
        <w:rPr>
          <w:rFonts w:ascii="Arial" w:hAnsi="Arial" w:cs="Arial"/>
          <w:b/>
          <w:bCs/>
          <w:kern w:val="0"/>
          <w:sz w:val="20"/>
          <w:szCs w:val="20"/>
          <w14:ligatures w14:val="none"/>
        </w:rPr>
        <w:t xml:space="preserve">                   </w:t>
      </w:r>
      <w:r w:rsidR="006A22AF">
        <w:rPr>
          <w:rFonts w:ascii="Arial" w:hAnsi="Arial" w:cs="Arial"/>
          <w:b/>
          <w:bCs/>
          <w:kern w:val="0"/>
          <w:sz w:val="20"/>
          <w:szCs w:val="20"/>
          <w14:ligatures w14:val="none"/>
        </w:rPr>
        <w:t>Priopćenje vezano za nadzorne aktivnosti Porezne i Carinske uprave</w:t>
      </w:r>
    </w:p>
    <w:p w14:paraId="46DBE910" w14:textId="77777777" w:rsidR="006A22AF" w:rsidRDefault="006A22AF" w:rsidP="006A22AF">
      <w:pPr>
        <w:jc w:val="both"/>
        <w:rPr>
          <w:rFonts w:ascii="Arial" w:hAnsi="Arial" w:cs="Arial"/>
          <w:kern w:val="0"/>
          <w:sz w:val="20"/>
          <w:szCs w:val="20"/>
          <w:lang w:eastAsia="hr-HR"/>
          <w14:ligatures w14:val="none"/>
        </w:rPr>
      </w:pPr>
    </w:p>
    <w:p w14:paraId="7D88F32F" w14:textId="77777777" w:rsidR="006A22AF" w:rsidRDefault="006A22AF" w:rsidP="006A22AF">
      <w:pPr>
        <w:jc w:val="both"/>
        <w:rPr>
          <w:rFonts w:ascii="Arial" w:hAnsi="Arial" w:cs="Arial"/>
          <w:kern w:val="0"/>
          <w:sz w:val="20"/>
          <w:szCs w:val="20"/>
          <w:lang w:eastAsia="hr-HR"/>
          <w14:ligatures w14:val="none"/>
        </w:rPr>
      </w:pPr>
    </w:p>
    <w:p w14:paraId="09E65341" w14:textId="77777777" w:rsidR="006A22AF" w:rsidRDefault="006A22AF" w:rsidP="006A22AF">
      <w:pPr>
        <w:jc w:val="both"/>
        <w:rPr>
          <w:rFonts w:ascii="Arial" w:hAnsi="Arial" w:cs="Arial"/>
          <w:kern w:val="0"/>
          <w:sz w:val="20"/>
          <w:szCs w:val="20"/>
          <w:lang w:eastAsia="hr-HR"/>
          <w14:ligatures w14:val="none"/>
        </w:rPr>
      </w:pPr>
      <w:r>
        <w:rPr>
          <w:rFonts w:ascii="Arial" w:hAnsi="Arial" w:cs="Arial"/>
          <w:kern w:val="0"/>
          <w:sz w:val="20"/>
          <w:szCs w:val="20"/>
          <w:lang w:eastAsia="hr-HR"/>
          <w14:ligatures w14:val="none"/>
        </w:rPr>
        <w:t xml:space="preserve">U sklopu redovnih nadzornih aktivnosti </w:t>
      </w:r>
      <w:r>
        <w:rPr>
          <w:rFonts w:ascii="Arial" w:hAnsi="Arial" w:cs="Arial"/>
          <w:color w:val="000000"/>
          <w:kern w:val="0"/>
          <w:sz w:val="20"/>
          <w:szCs w:val="20"/>
          <w:lang w:eastAsia="hr-HR"/>
          <w14:ligatures w14:val="none"/>
        </w:rPr>
        <w:t xml:space="preserve">ovlašteni službenici Ministarstva financija, Porezne </w:t>
      </w:r>
      <w:r>
        <w:rPr>
          <w:rFonts w:ascii="Arial" w:hAnsi="Arial" w:cs="Arial"/>
          <w:kern w:val="0"/>
          <w:sz w:val="20"/>
          <w:szCs w:val="20"/>
          <w:lang w:eastAsia="hr-HR"/>
          <w14:ligatures w14:val="none"/>
        </w:rPr>
        <w:t xml:space="preserve">i Carinske </w:t>
      </w:r>
      <w:r>
        <w:rPr>
          <w:rFonts w:ascii="Arial" w:hAnsi="Arial" w:cs="Arial"/>
          <w:color w:val="000000"/>
          <w:kern w:val="0"/>
          <w:sz w:val="20"/>
          <w:szCs w:val="20"/>
          <w:lang w:eastAsia="hr-HR"/>
          <w14:ligatures w14:val="none"/>
        </w:rPr>
        <w:t xml:space="preserve">uprave provodit će 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  <w:lang w:eastAsia="hr-HR"/>
          <w14:ligatures w14:val="none"/>
        </w:rPr>
        <w:t xml:space="preserve">tijekom mjeseca svibnja i početkom mjeseca lipnja 2025. godine </w:t>
      </w:r>
      <w:r>
        <w:rPr>
          <w:rFonts w:ascii="Arial" w:hAnsi="Arial" w:cs="Arial"/>
          <w:color w:val="000000"/>
          <w:kern w:val="0"/>
          <w:sz w:val="20"/>
          <w:szCs w:val="20"/>
          <w:lang w:eastAsia="hr-HR"/>
          <w14:ligatures w14:val="none"/>
        </w:rPr>
        <w:t xml:space="preserve">na cijelom području Republike Hrvatske pojačane nadzore fiskalizacije kao i postupke praćenja izdavanja i evidentiranja računa </w:t>
      </w:r>
      <w:r>
        <w:rPr>
          <w:rFonts w:ascii="Arial" w:hAnsi="Arial" w:cs="Arial"/>
          <w:kern w:val="0"/>
          <w:sz w:val="20"/>
          <w:szCs w:val="20"/>
          <w:lang w:eastAsia="hr-HR"/>
          <w14:ligatures w14:val="none"/>
        </w:rPr>
        <w:t>kod poreznih obveznika koji obavljaju djelatnosti područja:</w:t>
      </w:r>
    </w:p>
    <w:p w14:paraId="64149DC8" w14:textId="77777777" w:rsidR="006A22AF" w:rsidRDefault="006A22AF" w:rsidP="006A22AF">
      <w:pPr>
        <w:jc w:val="both"/>
        <w:rPr>
          <w:rFonts w:ascii="Arial" w:hAnsi="Arial" w:cs="Arial"/>
          <w:kern w:val="0"/>
          <w:sz w:val="20"/>
          <w:szCs w:val="20"/>
          <w:lang w:eastAsia="hr-HR"/>
          <w14:ligatures w14:val="none"/>
        </w:rPr>
      </w:pPr>
      <w:r>
        <w:rPr>
          <w:rFonts w:ascii="Arial" w:hAnsi="Arial" w:cs="Arial"/>
          <w:kern w:val="0"/>
          <w:sz w:val="20"/>
          <w:szCs w:val="20"/>
          <w:lang w:eastAsia="hr-HR"/>
          <w14:ligatures w14:val="none"/>
        </w:rPr>
        <w:t>- I - 56 Djelatnost pripreme i usluživanja hrane i pića s posebnim naglaskom na ugostiteljske usluge,</w:t>
      </w:r>
    </w:p>
    <w:p w14:paraId="05F5F234" w14:textId="77777777" w:rsidR="006A22AF" w:rsidRDefault="006A22AF" w:rsidP="006A22AF">
      <w:pPr>
        <w:spacing w:line="0" w:lineRule="atLeast"/>
        <w:jc w:val="both"/>
        <w:rPr>
          <w:rFonts w:ascii="Arial" w:hAnsi="Arial" w:cs="Arial"/>
          <w:kern w:val="0"/>
          <w:sz w:val="20"/>
          <w:szCs w:val="20"/>
          <w14:ligatures w14:val="none"/>
        </w:rPr>
      </w:pPr>
      <w:r>
        <w:rPr>
          <w:rFonts w:ascii="Arial" w:hAnsi="Arial" w:cs="Arial"/>
          <w:color w:val="000000"/>
          <w:kern w:val="0"/>
          <w:sz w:val="20"/>
          <w:szCs w:val="20"/>
          <w14:ligatures w14:val="none"/>
        </w:rPr>
        <w:t>- G - 47 Trgovina na malo</w:t>
      </w:r>
      <w:r>
        <w:rPr>
          <w:rFonts w:ascii="Arial" w:hAnsi="Arial" w:cs="Arial"/>
          <w:kern w:val="0"/>
          <w:sz w:val="20"/>
          <w:szCs w:val="20"/>
          <w14:ligatures w14:val="none"/>
        </w:rPr>
        <w:t>, osim trgovine motornim vozilima i motociklima</w:t>
      </w:r>
      <w:r>
        <w:rPr>
          <w:rFonts w:ascii="Arial" w:hAnsi="Arial" w:cs="Arial"/>
          <w:color w:val="000000"/>
          <w:kern w:val="0"/>
          <w:sz w:val="20"/>
          <w:szCs w:val="20"/>
          <w14:ligatures w14:val="none"/>
        </w:rPr>
        <w:t xml:space="preserve"> s posebnim naglaskom na t</w:t>
      </w:r>
      <w:r>
        <w:rPr>
          <w:rFonts w:ascii="Arial" w:hAnsi="Arial" w:cs="Arial"/>
          <w:kern w:val="0"/>
          <w:sz w:val="20"/>
          <w:szCs w:val="20"/>
          <w14:ligatures w14:val="none"/>
        </w:rPr>
        <w:t>rgovine na malo satovima i nakitom u specijaliziranim prodavaonicama i</w:t>
      </w:r>
    </w:p>
    <w:p w14:paraId="4759619F" w14:textId="77777777" w:rsidR="006A22AF" w:rsidRDefault="006A22AF" w:rsidP="006A22AF">
      <w:pPr>
        <w:spacing w:line="0" w:lineRule="atLeast"/>
        <w:jc w:val="both"/>
        <w:rPr>
          <w:rFonts w:ascii="Arial" w:hAnsi="Arial" w:cs="Arial"/>
          <w:kern w:val="0"/>
          <w:sz w:val="20"/>
          <w:szCs w:val="20"/>
          <w14:ligatures w14:val="none"/>
        </w:rPr>
      </w:pPr>
      <w:r>
        <w:rPr>
          <w:rFonts w:ascii="Arial" w:hAnsi="Arial" w:cs="Arial"/>
          <w:kern w:val="0"/>
          <w:sz w:val="20"/>
          <w:szCs w:val="20"/>
          <w14:ligatures w14:val="none"/>
        </w:rPr>
        <w:t>- S - 9602  Frizerski saloni i saloni za uljepšavanje.</w:t>
      </w:r>
    </w:p>
    <w:p w14:paraId="4B02FB76" w14:textId="77777777" w:rsidR="006A22AF" w:rsidRDefault="006A22AF" w:rsidP="006A22AF">
      <w:pPr>
        <w:jc w:val="both"/>
        <w:rPr>
          <w:rFonts w:ascii="Calibri" w:hAnsi="Calibri" w:cs="Calibri"/>
          <w:kern w:val="0"/>
          <w:lang w:eastAsia="hr-HR"/>
          <w14:ligatures w14:val="none"/>
        </w:rPr>
      </w:pPr>
    </w:p>
    <w:p w14:paraId="4C75AA85" w14:textId="77777777" w:rsidR="006A22AF" w:rsidRDefault="006A22AF" w:rsidP="006A22AF">
      <w:pPr>
        <w:spacing w:line="0" w:lineRule="atLeast"/>
        <w:jc w:val="both"/>
        <w:rPr>
          <w:rFonts w:ascii="Arial" w:hAnsi="Arial" w:cs="Arial"/>
          <w:color w:val="000000"/>
          <w:kern w:val="0"/>
          <w:sz w:val="20"/>
          <w:szCs w:val="20"/>
          <w:lang w:eastAsia="hr-HR"/>
          <w14:ligatures w14:val="none"/>
        </w:rPr>
      </w:pPr>
      <w:r>
        <w:rPr>
          <w:rFonts w:ascii="Arial" w:hAnsi="Arial" w:cs="Arial"/>
          <w:color w:val="000000"/>
          <w:kern w:val="0"/>
          <w:sz w:val="20"/>
          <w:szCs w:val="20"/>
          <w:lang w:eastAsia="hr-HR"/>
          <w14:ligatures w14:val="none"/>
        </w:rPr>
        <w:t xml:space="preserve">Nadzorne aktivnosti će se provoditi ciljano, na temelju prethodno provedene analize rizika. Primjenom suvremenih metoda i IT sustava fiskalizacije obavljat će se provjera izdavanja i evidentiranja računa u realnom vremenu. </w:t>
      </w:r>
    </w:p>
    <w:p w14:paraId="591B8330" w14:textId="77777777" w:rsidR="006A22AF" w:rsidRDefault="006A22AF" w:rsidP="006A22AF">
      <w:pPr>
        <w:spacing w:line="0" w:lineRule="atLeast"/>
        <w:jc w:val="both"/>
        <w:rPr>
          <w:rFonts w:ascii="Arial" w:hAnsi="Arial" w:cs="Arial"/>
          <w:color w:val="000000"/>
          <w:kern w:val="0"/>
          <w:sz w:val="20"/>
          <w:szCs w:val="20"/>
          <w:lang w:eastAsia="hr-HR"/>
          <w14:ligatures w14:val="none"/>
        </w:rPr>
      </w:pPr>
    </w:p>
    <w:p w14:paraId="0F849E3C" w14:textId="77777777" w:rsidR="006A22AF" w:rsidRDefault="006A22AF" w:rsidP="006A22AF">
      <w:pPr>
        <w:spacing w:line="0" w:lineRule="atLeast"/>
        <w:jc w:val="both"/>
        <w:rPr>
          <w:rFonts w:ascii="Arial" w:hAnsi="Arial" w:cs="Arial"/>
          <w:color w:val="000000"/>
          <w:kern w:val="0"/>
          <w:sz w:val="20"/>
          <w:szCs w:val="20"/>
          <w14:ligatures w14:val="none"/>
        </w:rPr>
      </w:pPr>
      <w:r>
        <w:rPr>
          <w:rFonts w:ascii="Arial" w:hAnsi="Arial" w:cs="Arial"/>
          <w:kern w:val="0"/>
          <w:sz w:val="20"/>
          <w:szCs w:val="20"/>
          <w14:ligatures w14:val="none"/>
        </w:rPr>
        <w:t>Podsjećamo, p</w:t>
      </w:r>
      <w:r>
        <w:rPr>
          <w:rFonts w:ascii="Arial" w:hAnsi="Arial" w:cs="Arial"/>
          <w:color w:val="000000"/>
          <w:kern w:val="0"/>
          <w:sz w:val="20"/>
          <w:szCs w:val="20"/>
          <w14:ligatures w14:val="none"/>
        </w:rPr>
        <w:t>orezni obveznici koji isporuku dobara ili obavljanje usluga naplaćuju u gotovini obvezni su promet iskazivati potpuno, točno, pravodobno i uredno putem naplatnih uređaja ili na drugi odgovarajući način.</w:t>
      </w:r>
    </w:p>
    <w:p w14:paraId="6DB71672" w14:textId="77777777" w:rsidR="006A22AF" w:rsidRDefault="006A22AF" w:rsidP="006A22AF">
      <w:pPr>
        <w:spacing w:line="0" w:lineRule="atLeast"/>
        <w:jc w:val="both"/>
        <w:rPr>
          <w:rFonts w:ascii="Arial" w:hAnsi="Arial" w:cs="Arial"/>
          <w:kern w:val="0"/>
          <w:sz w:val="20"/>
          <w:szCs w:val="20"/>
          <w:lang w:eastAsia="hr-HR"/>
          <w14:ligatures w14:val="none"/>
        </w:rPr>
      </w:pPr>
    </w:p>
    <w:p w14:paraId="23E50B87" w14:textId="77777777" w:rsidR="006A22AF" w:rsidRDefault="006A22AF" w:rsidP="006A22AF">
      <w:pPr>
        <w:jc w:val="both"/>
        <w:rPr>
          <w:rFonts w:ascii="Arial" w:hAnsi="Arial" w:cs="Arial"/>
          <w:color w:val="000000"/>
          <w:kern w:val="0"/>
          <w:sz w:val="20"/>
          <w:szCs w:val="20"/>
          <w14:ligatures w14:val="none"/>
        </w:rPr>
      </w:pPr>
      <w:r>
        <w:rPr>
          <w:rFonts w:ascii="Arial" w:hAnsi="Arial" w:cs="Arial"/>
          <w:color w:val="000000"/>
          <w:kern w:val="0"/>
          <w:sz w:val="20"/>
          <w:szCs w:val="20"/>
          <w14:ligatures w14:val="none"/>
        </w:rPr>
        <w:t>I ovim Priopćenjem ističemo da nema tolerancije prema onim poreznim obveznicima koji ne izdaju račune te time na najgrublji način narušavaju financijsku disciplinu i p</w:t>
      </w:r>
      <w:r>
        <w:rPr>
          <w:rFonts w:ascii="Arial" w:hAnsi="Arial" w:cs="Arial"/>
          <w:kern w:val="0"/>
          <w:sz w:val="20"/>
          <w:szCs w:val="20"/>
          <w14:ligatures w14:val="none"/>
        </w:rPr>
        <w:t>ozivamo sve građane da traže račune za kupljene proizvode i obavljene im usluge, te da putem</w:t>
      </w:r>
      <w:r>
        <w:rPr>
          <w:rFonts w:ascii="Arial" w:hAnsi="Arial" w:cs="Arial"/>
          <w:color w:val="000000"/>
          <w:kern w:val="0"/>
          <w:sz w:val="20"/>
          <w:szCs w:val="20"/>
          <w14:ligatures w14:val="none"/>
        </w:rPr>
        <w:t xml:space="preserve"> besplatnog telefona 0800-10-01, web servisa „Pišite nam“ </w:t>
      </w:r>
      <w:hyperlink r:id="rId4" w:history="1">
        <w:r>
          <w:rPr>
            <w:rStyle w:val="Hiperveza"/>
            <w:rFonts w:ascii="Arial" w:hAnsi="Arial" w:cs="Arial"/>
            <w:kern w:val="0"/>
            <w:sz w:val="20"/>
            <w:szCs w:val="20"/>
            <w14:ligatures w14:val="none"/>
          </w:rPr>
          <w:t>https://pisitenam.porezna-uprava.hr</w:t>
        </w:r>
      </w:hyperlink>
      <w:r>
        <w:rPr>
          <w:rFonts w:ascii="Arial" w:hAnsi="Arial" w:cs="Arial"/>
          <w:color w:val="000000"/>
          <w:kern w:val="0"/>
          <w:sz w:val="20"/>
          <w:szCs w:val="20"/>
          <w14:ligatures w14:val="none"/>
        </w:rPr>
        <w:t xml:space="preserve"> ili dolaskom u najbližu ispostavu Porezne uprave </w:t>
      </w:r>
      <w:r>
        <w:rPr>
          <w:rFonts w:ascii="Arial" w:hAnsi="Arial" w:cs="Arial"/>
          <w:kern w:val="0"/>
          <w:sz w:val="20"/>
          <w:szCs w:val="20"/>
          <w14:ligatures w14:val="none"/>
        </w:rPr>
        <w:t>prijave svaku uočenu nepravilnost.</w:t>
      </w:r>
    </w:p>
    <w:p w14:paraId="24F7F41D" w14:textId="77777777" w:rsidR="006A22AF" w:rsidRDefault="006A22AF" w:rsidP="006A22AF">
      <w:pPr>
        <w:jc w:val="both"/>
        <w:rPr>
          <w:rFonts w:ascii="Arial" w:hAnsi="Arial" w:cs="Arial"/>
          <w:kern w:val="0"/>
          <w:sz w:val="20"/>
          <w:szCs w:val="20"/>
          <w:lang w:eastAsia="hr-HR"/>
          <w14:ligatures w14:val="none"/>
        </w:rPr>
      </w:pPr>
    </w:p>
    <w:p w14:paraId="575CCD9B" w14:textId="77777777" w:rsidR="006A22AF" w:rsidRDefault="006A22AF" w:rsidP="006A22AF">
      <w:pPr>
        <w:jc w:val="both"/>
        <w:rPr>
          <w:rFonts w:ascii="Calibri" w:hAnsi="Calibri" w:cs="Calibri"/>
          <w:kern w:val="0"/>
          <w:lang w:eastAsia="hr-HR"/>
          <w14:ligatures w14:val="none"/>
        </w:rPr>
      </w:pPr>
    </w:p>
    <w:p w14:paraId="1E48A1AE" w14:textId="77777777" w:rsidR="006A22AF" w:rsidRDefault="006A22AF" w:rsidP="006A22AF">
      <w:pPr>
        <w:jc w:val="both"/>
        <w:rPr>
          <w:rFonts w:ascii="Calibri" w:hAnsi="Calibri" w:cs="Calibri"/>
          <w:kern w:val="0"/>
          <w:lang w:eastAsia="hr-HR"/>
          <w14:ligatures w14:val="none"/>
        </w:rPr>
      </w:pPr>
    </w:p>
    <w:p w14:paraId="636F590A" w14:textId="77777777" w:rsidR="006A22AF" w:rsidRDefault="006A22AF" w:rsidP="006A22AF">
      <w:pPr>
        <w:rPr>
          <w:rFonts w:eastAsiaTheme="minorEastAsia"/>
          <w:noProof/>
          <w:lang w:eastAsia="hr-HR"/>
        </w:rPr>
      </w:pPr>
      <w:bookmarkStart w:id="0" w:name="_MailAutoSig"/>
    </w:p>
    <w:bookmarkEnd w:id="0"/>
    <w:p w14:paraId="41B7C3C0" w14:textId="77777777" w:rsidR="006A22AF" w:rsidRDefault="006A22AF" w:rsidP="006A22AF"/>
    <w:p w14:paraId="2972BB06" w14:textId="77777777" w:rsidR="006D0284" w:rsidRDefault="006D0284"/>
    <w:sectPr w:rsidR="006D02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2AF"/>
    <w:rsid w:val="001B7C37"/>
    <w:rsid w:val="00397066"/>
    <w:rsid w:val="00450A4B"/>
    <w:rsid w:val="005E41A0"/>
    <w:rsid w:val="006A22AF"/>
    <w:rsid w:val="006D0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FD9C5"/>
  <w15:chartTrackingRefBased/>
  <w15:docId w15:val="{98902E1B-1E4F-46D3-9CC4-3CB939095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22AF"/>
    <w:pPr>
      <w:spacing w:after="0" w:line="240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6A22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778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isitenam.porezna-uprav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1467</Characters>
  <Application>Microsoft Office Word</Application>
  <DocSecurity>0</DocSecurity>
  <Lines>12</Lines>
  <Paragraphs>3</Paragraphs>
  <ScaleCrop>false</ScaleCrop>
  <Company>Porezna uprava</Company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Sektor za nadzor</dc:creator>
  <cp:keywords/>
  <dc:description/>
  <cp:lastModifiedBy>Udruženje obrtnika Sisak</cp:lastModifiedBy>
  <cp:revision>2</cp:revision>
  <dcterms:created xsi:type="dcterms:W3CDTF">2025-05-09T12:39:00Z</dcterms:created>
  <dcterms:modified xsi:type="dcterms:W3CDTF">2025-05-09T12:39:00Z</dcterms:modified>
</cp:coreProperties>
</file>